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81BE" w14:textId="77777777" w:rsidR="00191A14" w:rsidRPr="00B52E1A" w:rsidRDefault="00191A14" w:rsidP="0019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915567"/>
      <w:r w:rsidRPr="00B52E1A">
        <w:rPr>
          <w:rFonts w:ascii="Times New Roman" w:hAnsi="Times New Roman" w:cs="Times New Roman"/>
          <w:sz w:val="24"/>
          <w:szCs w:val="24"/>
        </w:rPr>
        <w:t>Irodalom tételsor</w:t>
      </w:r>
    </w:p>
    <w:p w14:paraId="093F478B" w14:textId="77777777" w:rsidR="00191A14" w:rsidRPr="00B52E1A" w:rsidRDefault="00191A14" w:rsidP="0019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12.A honvéd-kadét tagozat</w:t>
      </w:r>
    </w:p>
    <w:p w14:paraId="5BA85A2A" w14:textId="77777777" w:rsidR="00191A14" w:rsidRPr="00B52E1A" w:rsidRDefault="00191A14" w:rsidP="0019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2023/2024-es tanév</w:t>
      </w:r>
    </w:p>
    <w:p w14:paraId="6497DFB6" w14:textId="77777777" w:rsidR="00191A14" w:rsidRPr="00B52E1A" w:rsidRDefault="00191A14" w:rsidP="00191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C3CEB" w14:textId="77777777" w:rsidR="004A1EB4" w:rsidRPr="00B52E1A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Kötelező szerzők</w:t>
      </w:r>
    </w:p>
    <w:p w14:paraId="64D9E7D9" w14:textId="77777777" w:rsidR="004A1EB4" w:rsidRPr="00475B5C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5B5C">
        <w:rPr>
          <w:rFonts w:ascii="Times New Roman" w:hAnsi="Times New Roman" w:cs="Times New Roman"/>
          <w:sz w:val="24"/>
          <w:szCs w:val="24"/>
        </w:rPr>
        <w:t xml:space="preserve">Ady Endre szerelmi költészete </w:t>
      </w:r>
    </w:p>
    <w:p w14:paraId="16A05FED" w14:textId="77777777" w:rsidR="004A1EB4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1106">
        <w:rPr>
          <w:rFonts w:ascii="Times New Roman" w:hAnsi="Times New Roman" w:cs="Times New Roman"/>
          <w:sz w:val="24"/>
          <w:szCs w:val="24"/>
        </w:rPr>
        <w:t>Arany János balladái</w:t>
      </w:r>
      <w:r w:rsidRPr="0047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D6C0" w14:textId="77777777" w:rsidR="004A1EB4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E1A">
        <w:rPr>
          <w:rFonts w:ascii="Times New Roman" w:hAnsi="Times New Roman" w:cs="Times New Roman"/>
          <w:sz w:val="24"/>
          <w:szCs w:val="24"/>
        </w:rPr>
        <w:t xml:space="preserve">A Jónás </w:t>
      </w:r>
      <w:proofErr w:type="gramStart"/>
      <w:r w:rsidRPr="00B52E1A">
        <w:rPr>
          <w:rFonts w:ascii="Times New Roman" w:hAnsi="Times New Roman" w:cs="Times New Roman"/>
          <w:sz w:val="24"/>
          <w:szCs w:val="24"/>
        </w:rPr>
        <w:t>könyve</w:t>
      </w:r>
      <w:proofErr w:type="gramEnd"/>
      <w:r w:rsidRPr="00B52E1A">
        <w:rPr>
          <w:rFonts w:ascii="Times New Roman" w:hAnsi="Times New Roman" w:cs="Times New Roman"/>
          <w:sz w:val="24"/>
          <w:szCs w:val="24"/>
        </w:rPr>
        <w:t xml:space="preserve"> mint Babits Mihály önértelmezése</w:t>
      </w:r>
    </w:p>
    <w:p w14:paraId="33173A73" w14:textId="77777777" w:rsidR="004A1EB4" w:rsidRPr="00475B5C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5B5C">
        <w:rPr>
          <w:rFonts w:ascii="Times New Roman" w:hAnsi="Times New Roman" w:cs="Times New Roman"/>
          <w:sz w:val="24"/>
          <w:szCs w:val="24"/>
        </w:rPr>
        <w:t xml:space="preserve">Herczeg Ferenc történelmi írásai </w:t>
      </w:r>
    </w:p>
    <w:p w14:paraId="1D2A182F" w14:textId="77777777" w:rsidR="004A1EB4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E1A">
        <w:rPr>
          <w:rFonts w:ascii="Times New Roman" w:hAnsi="Times New Roman" w:cs="Times New Roman"/>
          <w:sz w:val="24"/>
          <w:szCs w:val="24"/>
        </w:rPr>
        <w:t>. Jókai Mór Az arany ember című regényének szereplőinek jellemzése a romantika és a realizmus tükrében</w:t>
      </w:r>
    </w:p>
    <w:p w14:paraId="72EE84B5" w14:textId="77777777" w:rsidR="004A1EB4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6. József Attila szerelmi költészete</w:t>
      </w:r>
    </w:p>
    <w:p w14:paraId="43661874" w14:textId="77777777" w:rsidR="004A1EB4" w:rsidRPr="00B52E1A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2E1A">
        <w:rPr>
          <w:rFonts w:ascii="Times New Roman" w:hAnsi="Times New Roman" w:cs="Times New Roman"/>
          <w:sz w:val="24"/>
          <w:szCs w:val="24"/>
        </w:rPr>
        <w:t>. A szereplők viszonyrendszere Kosztolányi Dezső Édes Anna című művében</w:t>
      </w:r>
    </w:p>
    <w:p w14:paraId="3EC4E7FE" w14:textId="77777777" w:rsidR="004A1EB4" w:rsidRPr="00475B5C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2E1A">
        <w:rPr>
          <w:rFonts w:ascii="Times New Roman" w:hAnsi="Times New Roman" w:cs="Times New Roman"/>
          <w:sz w:val="24"/>
          <w:szCs w:val="24"/>
        </w:rPr>
        <w:t>. A szereplők jellemzésének eszközei Mikszáth Kálmán Az a fekete folt című művében</w:t>
      </w:r>
    </w:p>
    <w:p w14:paraId="2304CA8D" w14:textId="77777777" w:rsidR="004A1EB4" w:rsidRPr="00475B5C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75B5C">
        <w:rPr>
          <w:rFonts w:ascii="Times New Roman" w:hAnsi="Times New Roman" w:cs="Times New Roman"/>
          <w:sz w:val="24"/>
          <w:szCs w:val="24"/>
        </w:rPr>
        <w:t xml:space="preserve">Petőfi Sándor forradalmi látomásköltészete </w:t>
      </w:r>
    </w:p>
    <w:p w14:paraId="09DB3D72" w14:textId="77777777" w:rsidR="004A1EB4" w:rsidRPr="00B52E1A" w:rsidRDefault="004A1EB4" w:rsidP="004A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2E1A">
        <w:rPr>
          <w:rFonts w:ascii="Times New Roman" w:hAnsi="Times New Roman" w:cs="Times New Roman"/>
          <w:sz w:val="24"/>
          <w:szCs w:val="24"/>
        </w:rPr>
        <w:t>. Vörösmarty Mihály kései költészete</w:t>
      </w:r>
    </w:p>
    <w:p w14:paraId="76FEED47" w14:textId="77777777" w:rsidR="006A37A7" w:rsidRPr="00B52E1A" w:rsidRDefault="006A37A7" w:rsidP="0018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1A817" w14:textId="77777777" w:rsidR="006A37A7" w:rsidRPr="00B52E1A" w:rsidRDefault="006A37A7" w:rsidP="006A37A7">
      <w:pPr>
        <w:pStyle w:val="Default"/>
        <w:jc w:val="both"/>
        <w:rPr>
          <w:b/>
        </w:rPr>
      </w:pPr>
      <w:r w:rsidRPr="00B52E1A">
        <w:rPr>
          <w:b/>
        </w:rPr>
        <w:t xml:space="preserve">Szerzők, művek, korszakok a régi magyar irodalomból, a 16-18. századból. Választható szerzők </w:t>
      </w:r>
    </w:p>
    <w:p w14:paraId="67FA5863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11. Balassi Bálint vitézi költészete</w:t>
      </w:r>
    </w:p>
    <w:p w14:paraId="0A1DCC99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EBC03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b/>
          <w:bCs/>
          <w:sz w:val="24"/>
          <w:szCs w:val="24"/>
        </w:rPr>
        <w:t>Portrék, metszetek, látásmódok a 19-20. század magyar irodalmából. Választható szerzők</w:t>
      </w:r>
    </w:p>
    <w:p w14:paraId="65BF7BEE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12. Móricz Zsigmond novellái</w:t>
      </w:r>
    </w:p>
    <w:p w14:paraId="7E02462E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13. Nemzet- és történelemszemlélet Kölcsey Ferenc lírájában</w:t>
      </w:r>
    </w:p>
    <w:p w14:paraId="384B420E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1E9EE" w14:textId="77777777" w:rsidR="006A37A7" w:rsidRPr="00B52E1A" w:rsidRDefault="006A37A7" w:rsidP="006A3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 xml:space="preserve">Metszetek a 20. századi délvidéki, erdélyi, felvidéki és kárpátaljai irodalomból </w:t>
      </w:r>
    </w:p>
    <w:p w14:paraId="27E816F2" w14:textId="56E83610" w:rsidR="006A37A7" w:rsidRPr="00B52E1A" w:rsidRDefault="00F2181A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52E1A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B52E1A">
        <w:rPr>
          <w:rFonts w:ascii="Times New Roman" w:hAnsi="Times New Roman" w:cs="Times New Roman"/>
          <w:sz w:val="24"/>
          <w:szCs w:val="24"/>
        </w:rPr>
        <w:t xml:space="preserve"> Sándor</w:t>
      </w:r>
      <w:r w:rsidR="00DD7E0F">
        <w:rPr>
          <w:rFonts w:ascii="Times New Roman" w:hAnsi="Times New Roman" w:cs="Times New Roman"/>
          <w:sz w:val="24"/>
          <w:szCs w:val="24"/>
        </w:rPr>
        <w:t xml:space="preserve"> költészete</w:t>
      </w:r>
    </w:p>
    <w:p w14:paraId="0DC50055" w14:textId="77777777" w:rsidR="00F2181A" w:rsidRPr="00B52E1A" w:rsidRDefault="00F2181A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A7C1E" w14:textId="77777777" w:rsidR="006A37A7" w:rsidRPr="00B52E1A" w:rsidRDefault="00F2181A" w:rsidP="006A3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Művek a kortárs irodalomból</w:t>
      </w:r>
    </w:p>
    <w:p w14:paraId="7C68706C" w14:textId="687BE3D2" w:rsidR="00F2181A" w:rsidRPr="00B52E1A" w:rsidRDefault="00F2181A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15. </w:t>
      </w:r>
      <w:r w:rsidR="00003C8D">
        <w:rPr>
          <w:rFonts w:ascii="Times New Roman" w:hAnsi="Times New Roman" w:cs="Times New Roman"/>
          <w:sz w:val="24"/>
          <w:szCs w:val="24"/>
        </w:rPr>
        <w:t>Varró Dániel hitvesi költészete</w:t>
      </w:r>
    </w:p>
    <w:p w14:paraId="4DADE428" w14:textId="77777777" w:rsidR="004027AD" w:rsidRPr="00B52E1A" w:rsidRDefault="004027AD" w:rsidP="006A3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6B55D" w14:textId="77777777" w:rsidR="004027AD" w:rsidRPr="00B52E1A" w:rsidRDefault="004027AD" w:rsidP="006A3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Művek a világirodalomból</w:t>
      </w:r>
    </w:p>
    <w:p w14:paraId="39387AAA" w14:textId="77777777" w:rsidR="001D3876" w:rsidRPr="00B52E1A" w:rsidRDefault="004027AD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16. </w:t>
      </w:r>
      <w:r w:rsidR="001D3876" w:rsidRPr="00B52E1A">
        <w:rPr>
          <w:rFonts w:ascii="Times New Roman" w:hAnsi="Times New Roman" w:cs="Times New Roman"/>
          <w:sz w:val="24"/>
          <w:szCs w:val="24"/>
        </w:rPr>
        <w:t>A szereplők viszonyrendszere Puskin Anyegin című művében</w:t>
      </w:r>
    </w:p>
    <w:p w14:paraId="46C6A958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17. Thomas Mann prózája</w:t>
      </w:r>
    </w:p>
    <w:p w14:paraId="4E5B69C9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358A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Színház és dráma</w:t>
      </w:r>
    </w:p>
    <w:p w14:paraId="3770A9BA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18. </w:t>
      </w:r>
      <w:r w:rsidR="00B52E1A" w:rsidRPr="00B52E1A">
        <w:rPr>
          <w:rFonts w:ascii="Times New Roman" w:hAnsi="Times New Roman" w:cs="Times New Roman"/>
          <w:sz w:val="24"/>
          <w:szCs w:val="24"/>
        </w:rPr>
        <w:t xml:space="preserve">A groteszk megjelenése Örkény István </w:t>
      </w:r>
      <w:proofErr w:type="spellStart"/>
      <w:r w:rsidR="00B52E1A" w:rsidRPr="00B52E1A">
        <w:rPr>
          <w:rFonts w:ascii="Times New Roman" w:hAnsi="Times New Roman" w:cs="Times New Roman"/>
          <w:sz w:val="24"/>
          <w:szCs w:val="24"/>
        </w:rPr>
        <w:t>Tóték</w:t>
      </w:r>
      <w:proofErr w:type="spellEnd"/>
      <w:r w:rsidR="00B52E1A" w:rsidRPr="00B52E1A">
        <w:rPr>
          <w:rFonts w:ascii="Times New Roman" w:hAnsi="Times New Roman" w:cs="Times New Roman"/>
          <w:sz w:val="24"/>
          <w:szCs w:val="24"/>
        </w:rPr>
        <w:t xml:space="preserve"> című művében</w:t>
      </w:r>
    </w:p>
    <w:p w14:paraId="782C200E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19. A bűn motívuma Szophoklész Antigoné című művében</w:t>
      </w:r>
    </w:p>
    <w:p w14:paraId="4FD6B0F8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00BE8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Az irodalom határterületei</w:t>
      </w:r>
    </w:p>
    <w:p w14:paraId="6BE5C01C" w14:textId="77777777" w:rsidR="00B52E1A" w:rsidRPr="00B52E1A" w:rsidRDefault="001D3876" w:rsidP="00B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20. </w:t>
      </w:r>
      <w:r w:rsidR="00B52E1A" w:rsidRPr="00B52E1A">
        <w:rPr>
          <w:rFonts w:ascii="Times New Roman" w:hAnsi="Times New Roman" w:cs="Times New Roman"/>
          <w:sz w:val="24"/>
          <w:szCs w:val="24"/>
        </w:rPr>
        <w:t>Az ember tragédiája című dráma filmadaptációja (Jankovics Marcell rajzfilmje)</w:t>
      </w:r>
    </w:p>
    <w:p w14:paraId="6807E3B0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6B7F9" w14:textId="77777777" w:rsidR="001D3876" w:rsidRPr="00B52E1A" w:rsidRDefault="001D3876" w:rsidP="001D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ab/>
      </w:r>
    </w:p>
    <w:p w14:paraId="29BC878D" w14:textId="77777777" w:rsidR="001D3876" w:rsidRPr="00B52E1A" w:rsidRDefault="001D3876" w:rsidP="006A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8F9A0" w14:textId="77777777" w:rsidR="006A37A7" w:rsidRPr="00B52E1A" w:rsidRDefault="006A37A7" w:rsidP="006A37A7">
      <w:pPr>
        <w:pStyle w:val="Default"/>
        <w:jc w:val="both"/>
      </w:pPr>
    </w:p>
    <w:p w14:paraId="2D7D3AF4" w14:textId="77777777" w:rsidR="006A37A7" w:rsidRPr="00B52E1A" w:rsidRDefault="006A37A7" w:rsidP="0018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7596" w14:textId="77777777" w:rsidR="001833F5" w:rsidRPr="00B52E1A" w:rsidRDefault="001833F5" w:rsidP="0018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D841" w14:textId="77777777" w:rsidR="00B52E1A" w:rsidRDefault="00B5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770A81" w14:textId="77777777" w:rsidR="00191A14" w:rsidRPr="00B52E1A" w:rsidRDefault="00191A14" w:rsidP="00B52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lastRenderedPageBreak/>
        <w:t>Nyelvtan tételsor</w:t>
      </w:r>
    </w:p>
    <w:p w14:paraId="16DAEF5A" w14:textId="77777777" w:rsidR="00191A14" w:rsidRPr="00B52E1A" w:rsidRDefault="00B52E1A" w:rsidP="0019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 honvéd-kadét tagozat</w:t>
      </w:r>
    </w:p>
    <w:p w14:paraId="681D062B" w14:textId="77777777" w:rsidR="00191A14" w:rsidRPr="00B52E1A" w:rsidRDefault="00B52E1A" w:rsidP="0019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="00191A14" w:rsidRPr="00B52E1A">
        <w:rPr>
          <w:rFonts w:ascii="Times New Roman" w:hAnsi="Times New Roman" w:cs="Times New Roman"/>
          <w:sz w:val="24"/>
          <w:szCs w:val="24"/>
        </w:rPr>
        <w:t>-as tanév</w:t>
      </w:r>
    </w:p>
    <w:p w14:paraId="3C827B7C" w14:textId="77777777" w:rsidR="00191A14" w:rsidRPr="00B52E1A" w:rsidRDefault="00191A14" w:rsidP="0019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C8120B" w14:textId="77777777" w:rsidR="00191A14" w:rsidRPr="00B52E1A" w:rsidRDefault="00191A14" w:rsidP="00191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Kommunikáció</w:t>
      </w:r>
    </w:p>
    <w:p w14:paraId="3A693392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kommunikáció tényezői és funkciói</w:t>
      </w:r>
    </w:p>
    <w:p w14:paraId="70EC4060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nem nyelvi kommunikáció</w:t>
      </w:r>
    </w:p>
    <w:p w14:paraId="326EA8FF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Tömegkommunikáció</w:t>
      </w:r>
    </w:p>
    <w:p w14:paraId="5A561DDF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magyar nyelv története</w:t>
      </w:r>
    </w:p>
    <w:p w14:paraId="34C4C8AF" w14:textId="26666893" w:rsidR="00191A14" w:rsidRPr="00B52E1A" w:rsidRDefault="00153819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</w:t>
      </w:r>
    </w:p>
    <w:p w14:paraId="7C539ECA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Nyelvemlékeink</w:t>
      </w:r>
    </w:p>
    <w:p w14:paraId="2EFF9495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magyar nyelv szókészletének eredete</w:t>
      </w:r>
    </w:p>
    <w:p w14:paraId="1DF3F2DF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Ember és nyelvhasználat</w:t>
      </w:r>
    </w:p>
    <w:p w14:paraId="32B90737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Nyelvváltozatok</w:t>
      </w:r>
    </w:p>
    <w:p w14:paraId="7F569747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Nemzetiségi nyelvhasználat és a határon túli magyar anyanyelvűség</w:t>
      </w:r>
    </w:p>
    <w:p w14:paraId="37F677E1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 xml:space="preserve">A nyelvi </w:t>
      </w:r>
      <w:r w:rsidR="00B52E1A" w:rsidRPr="00B52E1A">
        <w:rPr>
          <w:rFonts w:ascii="Times New Roman" w:hAnsi="Times New Roman" w:cs="Times New Roman"/>
          <w:b/>
          <w:sz w:val="24"/>
          <w:szCs w:val="24"/>
        </w:rPr>
        <w:t>rendszer</w:t>
      </w:r>
    </w:p>
    <w:p w14:paraId="0561BA99" w14:textId="77777777" w:rsidR="00191A14" w:rsidRDefault="00191A14" w:rsidP="00B52E1A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határozók</w:t>
      </w:r>
    </w:p>
    <w:p w14:paraId="11403A7B" w14:textId="77777777" w:rsidR="00B52E1A" w:rsidRPr="00B52E1A" w:rsidRDefault="00B52E1A" w:rsidP="00B52E1A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toldalékok</w:t>
      </w:r>
    </w:p>
    <w:p w14:paraId="68102B51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Hangtörvények</w:t>
      </w:r>
    </w:p>
    <w:p w14:paraId="4F5AA9D4" w14:textId="543E51AD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Igék </w:t>
      </w:r>
      <w:bookmarkStart w:id="1" w:name="_GoBack"/>
      <w:bookmarkEnd w:id="1"/>
    </w:p>
    <w:p w14:paraId="6431F6F7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szöveg</w:t>
      </w:r>
    </w:p>
    <w:p w14:paraId="6BDC5079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szövegtípusok</w:t>
      </w:r>
    </w:p>
    <w:p w14:paraId="7E081DA0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gyakorlati írásbeliség szövegtípusai</w:t>
      </w:r>
    </w:p>
    <w:p w14:paraId="18658414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retorika alapjai</w:t>
      </w:r>
    </w:p>
    <w:p w14:paraId="0988BDF9" w14:textId="78A1A081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A </w:t>
      </w:r>
      <w:r w:rsidR="00F3178D">
        <w:rPr>
          <w:rFonts w:ascii="Times New Roman" w:hAnsi="Times New Roman" w:cs="Times New Roman"/>
          <w:sz w:val="24"/>
          <w:szCs w:val="24"/>
        </w:rPr>
        <w:t>szónoki</w:t>
      </w:r>
      <w:r w:rsidRPr="00B52E1A">
        <w:rPr>
          <w:rFonts w:ascii="Times New Roman" w:hAnsi="Times New Roman" w:cs="Times New Roman"/>
          <w:sz w:val="24"/>
          <w:szCs w:val="24"/>
        </w:rPr>
        <w:t xml:space="preserve"> beszéd</w:t>
      </w:r>
    </w:p>
    <w:p w14:paraId="5DECB09A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vita, az érvek típusai</w:t>
      </w:r>
    </w:p>
    <w:p w14:paraId="5C3FF828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kiselőadás és a vizsgafelelet</w:t>
      </w:r>
    </w:p>
    <w:p w14:paraId="1D200C2C" w14:textId="77777777" w:rsidR="00191A14" w:rsidRPr="00B52E1A" w:rsidRDefault="00191A14" w:rsidP="00191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Stílus és jelentés</w:t>
      </w:r>
    </w:p>
    <w:p w14:paraId="717FAE33" w14:textId="77777777" w:rsidR="00191A14" w:rsidRPr="00B52E1A" w:rsidRDefault="00191A14" w:rsidP="00191A1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stíluseszközök</w:t>
      </w:r>
    </w:p>
    <w:p w14:paraId="4A4ADFE6" w14:textId="77777777" w:rsidR="00B52E1A" w:rsidRDefault="00191A14" w:rsidP="00B52E1A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stílusrétegek</w:t>
      </w:r>
    </w:p>
    <w:p w14:paraId="6E841786" w14:textId="7B5A975E" w:rsidR="001D1106" w:rsidRPr="001D1106" w:rsidRDefault="001D1106" w:rsidP="001D11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Digitális kommunikáció</w:t>
      </w:r>
    </w:p>
    <w:p w14:paraId="357C60AF" w14:textId="77777777" w:rsidR="00B52E1A" w:rsidRPr="00B52E1A" w:rsidRDefault="00B52E1A" w:rsidP="00B52E1A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 Digitális és hagyományos szövegek </w:t>
      </w:r>
      <w:r>
        <w:rPr>
          <w:rFonts w:ascii="Times New Roman" w:hAnsi="Times New Roman" w:cs="Times New Roman"/>
          <w:sz w:val="24"/>
          <w:szCs w:val="24"/>
        </w:rPr>
        <w:t>jellemzői</w:t>
      </w:r>
    </w:p>
    <w:bookmarkEnd w:id="0"/>
    <w:p w14:paraId="7F95E326" w14:textId="77777777" w:rsidR="00A85609" w:rsidRPr="00B52E1A" w:rsidRDefault="00A85609">
      <w:pPr>
        <w:rPr>
          <w:rFonts w:ascii="Times New Roman" w:hAnsi="Times New Roman" w:cs="Times New Roman"/>
          <w:sz w:val="24"/>
          <w:szCs w:val="24"/>
        </w:rPr>
      </w:pPr>
    </w:p>
    <w:sectPr w:rsidR="00A85609" w:rsidRPr="00B5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468"/>
    <w:multiLevelType w:val="hybridMultilevel"/>
    <w:tmpl w:val="2094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DD"/>
    <w:multiLevelType w:val="hybridMultilevel"/>
    <w:tmpl w:val="2AC04C7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8AD"/>
    <w:multiLevelType w:val="hybridMultilevel"/>
    <w:tmpl w:val="F7E00DB2"/>
    <w:lvl w:ilvl="0" w:tplc="C03C6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14"/>
    <w:rsid w:val="00003C8D"/>
    <w:rsid w:val="00005D5E"/>
    <w:rsid w:val="00153819"/>
    <w:rsid w:val="001833F5"/>
    <w:rsid w:val="00191A14"/>
    <w:rsid w:val="001D1106"/>
    <w:rsid w:val="001D3876"/>
    <w:rsid w:val="004027AD"/>
    <w:rsid w:val="004A1EB4"/>
    <w:rsid w:val="00531A35"/>
    <w:rsid w:val="00561CBB"/>
    <w:rsid w:val="006A37A7"/>
    <w:rsid w:val="008E7774"/>
    <w:rsid w:val="0091063E"/>
    <w:rsid w:val="00A85609"/>
    <w:rsid w:val="00B52E1A"/>
    <w:rsid w:val="00C368EB"/>
    <w:rsid w:val="00CA63CD"/>
    <w:rsid w:val="00D333E5"/>
    <w:rsid w:val="00DD7E0F"/>
    <w:rsid w:val="00E86312"/>
    <w:rsid w:val="00F2181A"/>
    <w:rsid w:val="00F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2AE6"/>
  <w15:chartTrackingRefBased/>
  <w15:docId w15:val="{F871CBEA-860D-4054-904D-DE02496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A14"/>
    <w:pPr>
      <w:ind w:left="720"/>
      <w:contextualSpacing/>
    </w:pPr>
  </w:style>
  <w:style w:type="paragraph" w:customStyle="1" w:styleId="Default">
    <w:name w:val="Default"/>
    <w:rsid w:val="006A3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Sugár Viktória</dc:creator>
  <cp:keywords/>
  <dc:description/>
  <cp:lastModifiedBy>Sugár Viktória</cp:lastModifiedBy>
  <cp:revision>18</cp:revision>
  <dcterms:created xsi:type="dcterms:W3CDTF">2023-09-22T08:07:00Z</dcterms:created>
  <dcterms:modified xsi:type="dcterms:W3CDTF">2023-11-23T19:58:00Z</dcterms:modified>
</cp:coreProperties>
</file>